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6A096" w14:textId="77777777" w:rsidR="00975BB1" w:rsidRDefault="00975BB1" w:rsidP="00975BB1">
      <w:pPr>
        <w:spacing w:line="480" w:lineRule="auto"/>
        <w:jc w:val="center"/>
        <w:rPr>
          <w:rFonts w:ascii="Times New Roman" w:hAnsi="Times New Roman" w:cs="Times New Roman"/>
          <w:bCs/>
          <w:sz w:val="24"/>
          <w:szCs w:val="24"/>
        </w:rPr>
      </w:pPr>
    </w:p>
    <w:p w14:paraId="6CCCBF05" w14:textId="77777777" w:rsidR="00975BB1" w:rsidRDefault="00975BB1" w:rsidP="00975BB1">
      <w:pPr>
        <w:spacing w:line="480" w:lineRule="auto"/>
        <w:jc w:val="center"/>
        <w:rPr>
          <w:rFonts w:ascii="Times New Roman" w:hAnsi="Times New Roman" w:cs="Times New Roman"/>
          <w:bCs/>
          <w:sz w:val="24"/>
          <w:szCs w:val="24"/>
        </w:rPr>
      </w:pPr>
    </w:p>
    <w:p w14:paraId="0EFB37E2" w14:textId="77777777" w:rsidR="00975BB1" w:rsidRDefault="00975BB1" w:rsidP="00975BB1">
      <w:pPr>
        <w:spacing w:line="480" w:lineRule="auto"/>
        <w:jc w:val="center"/>
        <w:rPr>
          <w:rFonts w:ascii="Times New Roman" w:hAnsi="Times New Roman" w:cs="Times New Roman"/>
          <w:bCs/>
          <w:sz w:val="24"/>
          <w:szCs w:val="24"/>
        </w:rPr>
      </w:pPr>
    </w:p>
    <w:p w14:paraId="271C8A92" w14:textId="77777777" w:rsidR="00975BB1" w:rsidRDefault="00975BB1" w:rsidP="00975BB1">
      <w:pPr>
        <w:spacing w:line="480" w:lineRule="auto"/>
        <w:jc w:val="center"/>
        <w:rPr>
          <w:rFonts w:ascii="Times New Roman" w:hAnsi="Times New Roman" w:cs="Times New Roman"/>
          <w:bCs/>
          <w:sz w:val="24"/>
          <w:szCs w:val="24"/>
        </w:rPr>
      </w:pPr>
    </w:p>
    <w:p w14:paraId="57EEAFCD" w14:textId="111304D3" w:rsidR="00D87434" w:rsidRDefault="002E7D62" w:rsidP="00975BB1">
      <w:pPr>
        <w:spacing w:line="480" w:lineRule="auto"/>
        <w:jc w:val="center"/>
        <w:rPr>
          <w:rFonts w:ascii="Times New Roman" w:hAnsi="Times New Roman" w:cs="Times New Roman"/>
          <w:bCs/>
          <w:sz w:val="24"/>
          <w:szCs w:val="24"/>
        </w:rPr>
      </w:pPr>
      <w:r w:rsidRPr="002E7D62">
        <w:rPr>
          <w:rFonts w:ascii="Times New Roman" w:hAnsi="Times New Roman" w:cs="Times New Roman"/>
          <w:bCs/>
          <w:sz w:val="24"/>
          <w:szCs w:val="24"/>
        </w:rPr>
        <w:t xml:space="preserve">Initial Discussion Post: Disney’s Change Initiative </w:t>
      </w:r>
      <w:r w:rsidR="00933D44" w:rsidRPr="002E7D62">
        <w:rPr>
          <w:rFonts w:ascii="Times New Roman" w:hAnsi="Times New Roman" w:cs="Times New Roman"/>
          <w:bCs/>
          <w:sz w:val="24"/>
          <w:szCs w:val="24"/>
        </w:rPr>
        <w:t>from</w:t>
      </w:r>
      <w:r w:rsidRPr="002E7D62">
        <w:rPr>
          <w:rFonts w:ascii="Times New Roman" w:hAnsi="Times New Roman" w:cs="Times New Roman"/>
          <w:bCs/>
          <w:sz w:val="24"/>
          <w:szCs w:val="24"/>
        </w:rPr>
        <w:t xml:space="preserve"> Normal TV Rated to Streaming and its Effects on the Organization’s Culture</w:t>
      </w:r>
    </w:p>
    <w:p w14:paraId="159E1548" w14:textId="09F047E0" w:rsidR="00435F09" w:rsidRDefault="00435F09" w:rsidP="00975B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C2BCB82" w14:textId="77777777" w:rsidR="00435F09" w:rsidRDefault="00435F09" w:rsidP="00975B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D7A0728" w14:textId="77777777" w:rsidR="00975BB1" w:rsidRDefault="00975BB1" w:rsidP="00975B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80187E2" w14:textId="693C0FE5" w:rsidR="00435F09" w:rsidRDefault="00435F09" w:rsidP="00975BB1">
      <w:pPr>
        <w:spacing w:line="480" w:lineRule="auto"/>
        <w:jc w:val="center"/>
        <w:rPr>
          <w:rFonts w:ascii="Times New Roman" w:hAnsi="Times New Roman" w:cs="Times New Roman"/>
          <w:bCs/>
          <w:sz w:val="24"/>
          <w:szCs w:val="24"/>
        </w:rPr>
      </w:pPr>
      <w:r w:rsidRPr="00435F09">
        <w:rPr>
          <w:rFonts w:ascii="Times New Roman" w:hAnsi="Times New Roman" w:cs="Times New Roman"/>
          <w:bCs/>
          <w:sz w:val="24"/>
          <w:szCs w:val="24"/>
        </w:rPr>
        <w:lastRenderedPageBreak/>
        <w:t xml:space="preserve">Initial Discussion Post: Disney’s Change Initiative </w:t>
      </w:r>
      <w:r w:rsidR="00933D44" w:rsidRPr="00435F09">
        <w:rPr>
          <w:rFonts w:ascii="Times New Roman" w:hAnsi="Times New Roman" w:cs="Times New Roman"/>
          <w:bCs/>
          <w:sz w:val="24"/>
          <w:szCs w:val="24"/>
        </w:rPr>
        <w:t>from</w:t>
      </w:r>
      <w:r w:rsidRPr="00435F09">
        <w:rPr>
          <w:rFonts w:ascii="Times New Roman" w:hAnsi="Times New Roman" w:cs="Times New Roman"/>
          <w:bCs/>
          <w:sz w:val="24"/>
          <w:szCs w:val="24"/>
        </w:rPr>
        <w:t xml:space="preserve"> Normal TV Rated to Streaming and its Effects on the Organization’s Culture</w:t>
      </w:r>
    </w:p>
    <w:p w14:paraId="1E101270" w14:textId="77777777" w:rsidR="00435F09" w:rsidRDefault="006F723F" w:rsidP="00975BB1">
      <w:pPr>
        <w:spacing w:line="480" w:lineRule="auto"/>
        <w:jc w:val="center"/>
        <w:rPr>
          <w:rFonts w:ascii="Times New Roman" w:hAnsi="Times New Roman" w:cs="Times New Roman"/>
          <w:b/>
          <w:sz w:val="24"/>
          <w:szCs w:val="24"/>
        </w:rPr>
      </w:pPr>
      <w:r w:rsidRPr="00D87434">
        <w:rPr>
          <w:rFonts w:ascii="Times New Roman" w:hAnsi="Times New Roman" w:cs="Times New Roman"/>
          <w:b/>
          <w:sz w:val="24"/>
          <w:szCs w:val="24"/>
        </w:rPr>
        <w:t>Introduction</w:t>
      </w:r>
    </w:p>
    <w:p w14:paraId="65998788" w14:textId="6E3FD3C5" w:rsidR="00435F09" w:rsidRDefault="006F723F"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t>Disney is among the world’s most famous entertainment corporations of all time</w:t>
      </w:r>
      <w:r w:rsidR="00725C65">
        <w:rPr>
          <w:rFonts w:ascii="Times New Roman" w:hAnsi="Times New Roman" w:cs="Times New Roman"/>
          <w:sz w:val="24"/>
          <w:szCs w:val="24"/>
        </w:rPr>
        <w:t xml:space="preserve"> (Wasko 2016)</w:t>
      </w:r>
      <w:r w:rsidRPr="00D87434">
        <w:rPr>
          <w:rFonts w:ascii="Times New Roman" w:hAnsi="Times New Roman" w:cs="Times New Roman"/>
          <w:sz w:val="24"/>
          <w:szCs w:val="24"/>
        </w:rPr>
        <w:t>. With major outlets in the form of subsidiaries such as Pixar, Marvel and Lucas Film,</w:t>
      </w:r>
      <w:r w:rsidR="00D87434" w:rsidRPr="00D87434">
        <w:rPr>
          <w:rFonts w:ascii="Times New Roman" w:hAnsi="Times New Roman" w:cs="Times New Roman"/>
          <w:sz w:val="24"/>
          <w:szCs w:val="24"/>
        </w:rPr>
        <w:t xml:space="preserve"> Disney has</w:t>
      </w:r>
      <w:r w:rsidRPr="00D87434">
        <w:rPr>
          <w:rFonts w:ascii="Times New Roman" w:hAnsi="Times New Roman" w:cs="Times New Roman"/>
          <w:sz w:val="24"/>
          <w:szCs w:val="24"/>
        </w:rPr>
        <w:t xml:space="preserve"> endeavored to roll out a change initiative</w:t>
      </w:r>
      <w:r w:rsidR="00D87434" w:rsidRPr="00D87434">
        <w:rPr>
          <w:rFonts w:ascii="Times New Roman" w:hAnsi="Times New Roman" w:cs="Times New Roman"/>
          <w:sz w:val="24"/>
          <w:szCs w:val="24"/>
        </w:rPr>
        <w:t xml:space="preserve"> program for wider market access</w:t>
      </w:r>
      <w:r w:rsidRPr="00D87434">
        <w:rPr>
          <w:rFonts w:ascii="Times New Roman" w:hAnsi="Times New Roman" w:cs="Times New Roman"/>
          <w:sz w:val="24"/>
          <w:szCs w:val="24"/>
        </w:rPr>
        <w:t xml:space="preserve">. The aim of this initiative remains to better reflect the company’s </w:t>
      </w:r>
      <w:r w:rsidR="00D87434" w:rsidRPr="00D87434">
        <w:rPr>
          <w:rFonts w:ascii="Times New Roman" w:hAnsi="Times New Roman" w:cs="Times New Roman"/>
          <w:sz w:val="24"/>
          <w:szCs w:val="24"/>
        </w:rPr>
        <w:t>prese</w:t>
      </w:r>
      <w:r w:rsidR="009D3CB0" w:rsidRPr="00D87434">
        <w:rPr>
          <w:rFonts w:ascii="Times New Roman" w:hAnsi="Times New Roman" w:cs="Times New Roman"/>
          <w:sz w:val="24"/>
          <w:szCs w:val="24"/>
        </w:rPr>
        <w:t xml:space="preserve">nt </w:t>
      </w:r>
      <w:r w:rsidRPr="00D87434">
        <w:rPr>
          <w:rFonts w:ascii="Times New Roman" w:hAnsi="Times New Roman" w:cs="Times New Roman"/>
          <w:sz w:val="24"/>
          <w:szCs w:val="24"/>
        </w:rPr>
        <w:t>urgencies</w:t>
      </w:r>
      <w:r w:rsidR="009D3CB0" w:rsidRPr="00D87434">
        <w:rPr>
          <w:rFonts w:ascii="Times New Roman" w:hAnsi="Times New Roman" w:cs="Times New Roman"/>
          <w:sz w:val="24"/>
          <w:szCs w:val="24"/>
        </w:rPr>
        <w:t xml:space="preserve"> in the </w:t>
      </w:r>
      <w:r w:rsidRPr="00D87434">
        <w:rPr>
          <w:rFonts w:ascii="Times New Roman" w:hAnsi="Times New Roman" w:cs="Times New Roman"/>
          <w:sz w:val="24"/>
          <w:szCs w:val="24"/>
        </w:rPr>
        <w:t>spaces</w:t>
      </w:r>
      <w:r w:rsidR="009D3CB0" w:rsidRPr="00D87434">
        <w:rPr>
          <w:rFonts w:ascii="Times New Roman" w:hAnsi="Times New Roman" w:cs="Times New Roman"/>
          <w:sz w:val="24"/>
          <w:szCs w:val="24"/>
        </w:rPr>
        <w:t xml:space="preserve"> of technological innovation, global expansion, the creation of high-quality content and direct-to-consumer distribution</w:t>
      </w:r>
      <w:r w:rsidRPr="00D87434">
        <w:rPr>
          <w:rFonts w:ascii="Times New Roman" w:hAnsi="Times New Roman" w:cs="Times New Roman"/>
          <w:sz w:val="24"/>
          <w:szCs w:val="24"/>
        </w:rPr>
        <w:t>. The above named four</w:t>
      </w:r>
      <w:r w:rsidR="00D87434" w:rsidRPr="00D87434">
        <w:rPr>
          <w:rFonts w:ascii="Times New Roman" w:hAnsi="Times New Roman" w:cs="Times New Roman"/>
          <w:sz w:val="24"/>
          <w:szCs w:val="24"/>
        </w:rPr>
        <w:t xml:space="preserve"> change domains</w:t>
      </w:r>
      <w:r w:rsidRPr="00D87434">
        <w:rPr>
          <w:rFonts w:ascii="Times New Roman" w:hAnsi="Times New Roman" w:cs="Times New Roman"/>
          <w:sz w:val="24"/>
          <w:szCs w:val="24"/>
        </w:rPr>
        <w:t xml:space="preserve"> would lead to </w:t>
      </w:r>
      <w:r w:rsidR="00D01A95">
        <w:rPr>
          <w:rFonts w:ascii="Times New Roman" w:hAnsi="Times New Roman" w:cs="Times New Roman"/>
          <w:sz w:val="24"/>
          <w:szCs w:val="24"/>
        </w:rPr>
        <w:t xml:space="preserve">the </w:t>
      </w:r>
      <w:r w:rsidRPr="00D87434">
        <w:rPr>
          <w:rFonts w:ascii="Times New Roman" w:hAnsi="Times New Roman" w:cs="Times New Roman"/>
          <w:sz w:val="24"/>
          <w:szCs w:val="24"/>
        </w:rPr>
        <w:t>formation of provisions that would make up the</w:t>
      </w:r>
      <w:r w:rsidR="00B261C6" w:rsidRPr="00D87434">
        <w:rPr>
          <w:rFonts w:ascii="Times New Roman" w:hAnsi="Times New Roman" w:cs="Times New Roman"/>
          <w:sz w:val="24"/>
          <w:szCs w:val="24"/>
        </w:rPr>
        <w:t xml:space="preserve"> initiative</w:t>
      </w:r>
      <w:r w:rsidRPr="00D87434">
        <w:rPr>
          <w:rFonts w:ascii="Times New Roman" w:hAnsi="Times New Roman" w:cs="Times New Roman"/>
          <w:sz w:val="24"/>
          <w:szCs w:val="24"/>
        </w:rPr>
        <w:t xml:space="preserve"> changes to </w:t>
      </w:r>
      <w:r w:rsidR="00D01A95">
        <w:rPr>
          <w:rFonts w:ascii="Times New Roman" w:hAnsi="Times New Roman" w:cs="Times New Roman"/>
          <w:sz w:val="24"/>
          <w:szCs w:val="24"/>
        </w:rPr>
        <w:t xml:space="preserve">the </w:t>
      </w:r>
      <w:r w:rsidRPr="00D87434">
        <w:rPr>
          <w:rFonts w:ascii="Times New Roman" w:hAnsi="Times New Roman" w:cs="Times New Roman"/>
          <w:sz w:val="24"/>
          <w:szCs w:val="24"/>
        </w:rPr>
        <w:t>affairs of the company.</w:t>
      </w:r>
      <w:r w:rsidR="00B261C6" w:rsidRPr="00D87434">
        <w:rPr>
          <w:rFonts w:ascii="Times New Roman" w:hAnsi="Times New Roman" w:cs="Times New Roman"/>
          <w:b/>
          <w:sz w:val="24"/>
          <w:szCs w:val="24"/>
        </w:rPr>
        <w:t xml:space="preserve"> </w:t>
      </w:r>
      <w:r w:rsidR="00B261C6" w:rsidRPr="00D87434">
        <w:rPr>
          <w:rFonts w:ascii="Times New Roman" w:hAnsi="Times New Roman" w:cs="Times New Roman"/>
          <w:sz w:val="24"/>
          <w:szCs w:val="24"/>
        </w:rPr>
        <w:t>The company’</w:t>
      </w:r>
      <w:r w:rsidR="00D87434" w:rsidRPr="00D87434">
        <w:rPr>
          <w:rFonts w:ascii="Times New Roman" w:hAnsi="Times New Roman" w:cs="Times New Roman"/>
          <w:sz w:val="24"/>
          <w:szCs w:val="24"/>
        </w:rPr>
        <w:t xml:space="preserve">s business initiatives </w:t>
      </w:r>
      <w:r w:rsidR="00B261C6" w:rsidRPr="00D87434">
        <w:rPr>
          <w:rFonts w:ascii="Times New Roman" w:hAnsi="Times New Roman" w:cs="Times New Roman"/>
          <w:sz w:val="24"/>
          <w:szCs w:val="24"/>
        </w:rPr>
        <w:t xml:space="preserve">came to be </w:t>
      </w:r>
      <w:r w:rsidR="009D3CB0" w:rsidRPr="00D87434">
        <w:rPr>
          <w:rFonts w:ascii="Times New Roman" w:hAnsi="Times New Roman" w:cs="Times New Roman"/>
          <w:sz w:val="24"/>
          <w:szCs w:val="24"/>
        </w:rPr>
        <w:t xml:space="preserve">reorganized into four segments: </w:t>
      </w:r>
      <w:r w:rsidR="00B261C6" w:rsidRPr="00D87434">
        <w:rPr>
          <w:rFonts w:ascii="Times New Roman" w:hAnsi="Times New Roman" w:cs="Times New Roman"/>
          <w:sz w:val="24"/>
          <w:szCs w:val="24"/>
        </w:rPr>
        <w:t xml:space="preserve">Direct-to-Consumer and International; the Disney Parks, Experiences and Consumer Products; Media Networks; and Studio Entertainment. These initiatives would enhance the technology that will power Disney </w:t>
      </w:r>
      <w:r w:rsidR="00C713A7" w:rsidRPr="00D87434">
        <w:rPr>
          <w:rFonts w:ascii="Times New Roman" w:hAnsi="Times New Roman" w:cs="Times New Roman"/>
          <w:sz w:val="24"/>
          <w:szCs w:val="24"/>
        </w:rPr>
        <w:t xml:space="preserve">capabilities of </w:t>
      </w:r>
      <w:r w:rsidR="00B261C6" w:rsidRPr="00D87434">
        <w:rPr>
          <w:rFonts w:ascii="Times New Roman" w:hAnsi="Times New Roman" w:cs="Times New Roman"/>
          <w:sz w:val="24"/>
          <w:szCs w:val="24"/>
        </w:rPr>
        <w:t>streaming service</w:t>
      </w:r>
      <w:r w:rsidR="00C713A7" w:rsidRPr="00D87434">
        <w:rPr>
          <w:rFonts w:ascii="Times New Roman" w:hAnsi="Times New Roman" w:cs="Times New Roman"/>
          <w:sz w:val="24"/>
          <w:szCs w:val="24"/>
        </w:rPr>
        <w:t>s</w:t>
      </w:r>
      <w:r w:rsidR="00B261C6" w:rsidRPr="00D87434">
        <w:rPr>
          <w:rFonts w:ascii="Times New Roman" w:hAnsi="Times New Roman" w:cs="Times New Roman"/>
          <w:sz w:val="24"/>
          <w:szCs w:val="24"/>
        </w:rPr>
        <w:t xml:space="preserve"> and other company segments like ESPN+ streaming platforms</w:t>
      </w:r>
      <w:r w:rsidR="00C713A7" w:rsidRPr="00D87434">
        <w:rPr>
          <w:rFonts w:ascii="Times New Roman" w:hAnsi="Times New Roman" w:cs="Times New Roman"/>
          <w:sz w:val="24"/>
          <w:szCs w:val="24"/>
        </w:rPr>
        <w:t xml:space="preserve"> as opposed to television rated programs it provided before</w:t>
      </w:r>
      <w:r w:rsidR="00B261C6" w:rsidRPr="00D87434">
        <w:rPr>
          <w:rFonts w:ascii="Times New Roman" w:hAnsi="Times New Roman" w:cs="Times New Roman"/>
          <w:sz w:val="24"/>
          <w:szCs w:val="24"/>
        </w:rPr>
        <w:t>. The four initiatives</w:t>
      </w:r>
      <w:r w:rsidR="00D01A95">
        <w:rPr>
          <w:rFonts w:ascii="Times New Roman" w:hAnsi="Times New Roman" w:cs="Times New Roman"/>
          <w:sz w:val="24"/>
          <w:szCs w:val="24"/>
        </w:rPr>
        <w:t>,</w:t>
      </w:r>
      <w:r w:rsidR="00B261C6" w:rsidRPr="00D87434">
        <w:rPr>
          <w:rFonts w:ascii="Times New Roman" w:hAnsi="Times New Roman" w:cs="Times New Roman"/>
          <w:sz w:val="24"/>
          <w:szCs w:val="24"/>
        </w:rPr>
        <w:t xml:space="preserve"> however</w:t>
      </w:r>
      <w:r w:rsidR="00D01A95">
        <w:rPr>
          <w:rFonts w:ascii="Times New Roman" w:hAnsi="Times New Roman" w:cs="Times New Roman"/>
          <w:sz w:val="24"/>
          <w:szCs w:val="24"/>
        </w:rPr>
        <w:t>,</w:t>
      </w:r>
      <w:r w:rsidR="00B261C6" w:rsidRPr="00D87434">
        <w:rPr>
          <w:rFonts w:ascii="Times New Roman" w:hAnsi="Times New Roman" w:cs="Times New Roman"/>
          <w:sz w:val="24"/>
          <w:szCs w:val="24"/>
        </w:rPr>
        <w:t xml:space="preserve"> are not devoid of the cultural alterations that would come up following their implementation in the year 2019. These alterations reflect greatly on the organization</w:t>
      </w:r>
      <w:r w:rsidR="00D01A95">
        <w:rPr>
          <w:rFonts w:ascii="Times New Roman" w:hAnsi="Times New Roman" w:cs="Times New Roman"/>
          <w:sz w:val="24"/>
          <w:szCs w:val="24"/>
        </w:rPr>
        <w:t>’</w:t>
      </w:r>
      <w:r w:rsidR="00B261C6" w:rsidRPr="00D87434">
        <w:rPr>
          <w:rFonts w:ascii="Times New Roman" w:hAnsi="Times New Roman" w:cs="Times New Roman"/>
          <w:sz w:val="24"/>
          <w:szCs w:val="24"/>
        </w:rPr>
        <w:t>s culture and practice.</w:t>
      </w:r>
    </w:p>
    <w:p w14:paraId="4178927A" w14:textId="77777777" w:rsidR="00435F09" w:rsidRDefault="009D3CB0" w:rsidP="00975BB1">
      <w:pPr>
        <w:spacing w:line="480" w:lineRule="auto"/>
        <w:jc w:val="center"/>
        <w:rPr>
          <w:rFonts w:ascii="Times New Roman" w:hAnsi="Times New Roman" w:cs="Times New Roman"/>
          <w:b/>
          <w:sz w:val="24"/>
          <w:szCs w:val="24"/>
        </w:rPr>
      </w:pPr>
      <w:r w:rsidRPr="00D87434">
        <w:rPr>
          <w:rFonts w:ascii="Times New Roman" w:hAnsi="Times New Roman" w:cs="Times New Roman"/>
          <w:b/>
          <w:sz w:val="24"/>
          <w:szCs w:val="24"/>
        </w:rPr>
        <w:t>Effects of the Change Initiative on Disney’s Organizational Culture</w:t>
      </w:r>
    </w:p>
    <w:p w14:paraId="7930B0A8" w14:textId="21AC298D" w:rsidR="00435F09" w:rsidRDefault="00B261C6"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t xml:space="preserve">Disney has had </w:t>
      </w:r>
      <w:r w:rsidR="009D3CB0" w:rsidRPr="00D87434">
        <w:rPr>
          <w:rFonts w:ascii="Times New Roman" w:hAnsi="Times New Roman" w:cs="Times New Roman"/>
          <w:sz w:val="24"/>
          <w:szCs w:val="24"/>
        </w:rPr>
        <w:t xml:space="preserve">organizational cultural attributes </w:t>
      </w:r>
      <w:r w:rsidR="00C713A7" w:rsidRPr="00D87434">
        <w:rPr>
          <w:rFonts w:ascii="Times New Roman" w:hAnsi="Times New Roman" w:cs="Times New Roman"/>
          <w:sz w:val="24"/>
          <w:szCs w:val="24"/>
        </w:rPr>
        <w:t xml:space="preserve">before implementing these change initiatives </w:t>
      </w:r>
      <w:r w:rsidR="009D3CB0" w:rsidRPr="00D87434">
        <w:rPr>
          <w:rFonts w:ascii="Times New Roman" w:hAnsi="Times New Roman" w:cs="Times New Roman"/>
          <w:sz w:val="24"/>
          <w:szCs w:val="24"/>
        </w:rPr>
        <w:t xml:space="preserve">that </w:t>
      </w:r>
      <w:r w:rsidRPr="00D87434">
        <w:rPr>
          <w:rFonts w:ascii="Times New Roman" w:hAnsi="Times New Roman" w:cs="Times New Roman"/>
          <w:sz w:val="24"/>
          <w:szCs w:val="24"/>
        </w:rPr>
        <w:t>invest</w:t>
      </w:r>
      <w:r w:rsidR="009D3CB0" w:rsidRPr="00D87434">
        <w:rPr>
          <w:rFonts w:ascii="Times New Roman" w:hAnsi="Times New Roman" w:cs="Times New Roman"/>
          <w:sz w:val="24"/>
          <w:szCs w:val="24"/>
        </w:rPr>
        <w:t xml:space="preserve"> </w:t>
      </w:r>
      <w:r w:rsidR="00C713A7" w:rsidRPr="00D87434">
        <w:rPr>
          <w:rFonts w:ascii="Times New Roman" w:hAnsi="Times New Roman" w:cs="Times New Roman"/>
          <w:sz w:val="24"/>
          <w:szCs w:val="24"/>
        </w:rPr>
        <w:t xml:space="preserve">in </w:t>
      </w:r>
      <w:r w:rsidR="009D3CB0" w:rsidRPr="00D87434">
        <w:rPr>
          <w:rFonts w:ascii="Times New Roman" w:hAnsi="Times New Roman" w:cs="Times New Roman"/>
          <w:sz w:val="24"/>
          <w:szCs w:val="24"/>
        </w:rPr>
        <w:t xml:space="preserve">employees to </w:t>
      </w:r>
      <w:r w:rsidR="00C713A7" w:rsidRPr="00D87434">
        <w:rPr>
          <w:rFonts w:ascii="Times New Roman" w:hAnsi="Times New Roman" w:cs="Times New Roman"/>
          <w:sz w:val="24"/>
          <w:szCs w:val="24"/>
        </w:rPr>
        <w:t>maximize their performance and</w:t>
      </w:r>
      <w:r w:rsidR="009D3CB0" w:rsidRPr="00D87434">
        <w:rPr>
          <w:rFonts w:ascii="Times New Roman" w:hAnsi="Times New Roman" w:cs="Times New Roman"/>
          <w:sz w:val="24"/>
          <w:szCs w:val="24"/>
        </w:rPr>
        <w:t xml:space="preserve"> </w:t>
      </w:r>
      <w:r w:rsidR="00D01A95">
        <w:rPr>
          <w:rFonts w:ascii="Times New Roman" w:hAnsi="Times New Roman" w:cs="Times New Roman"/>
          <w:sz w:val="24"/>
          <w:szCs w:val="24"/>
        </w:rPr>
        <w:t xml:space="preserve">the </w:t>
      </w:r>
      <w:r w:rsidR="009D3CB0" w:rsidRPr="00D87434">
        <w:rPr>
          <w:rFonts w:ascii="Times New Roman" w:hAnsi="Times New Roman" w:cs="Times New Roman"/>
          <w:sz w:val="24"/>
          <w:szCs w:val="24"/>
        </w:rPr>
        <w:t>company’s profitability</w:t>
      </w:r>
      <w:r w:rsidR="009D3CB0" w:rsidRPr="00D87434">
        <w:rPr>
          <w:rFonts w:ascii="Times New Roman" w:hAnsi="Times New Roman" w:cs="Times New Roman"/>
          <w:b/>
          <w:sz w:val="24"/>
          <w:szCs w:val="24"/>
        </w:rPr>
        <w:t>.</w:t>
      </w:r>
      <w:r w:rsidR="00C713A7" w:rsidRPr="00D87434">
        <w:rPr>
          <w:rFonts w:ascii="Times New Roman" w:hAnsi="Times New Roman" w:cs="Times New Roman"/>
          <w:b/>
          <w:sz w:val="24"/>
          <w:szCs w:val="24"/>
        </w:rPr>
        <w:t xml:space="preserve"> </w:t>
      </w:r>
      <w:r w:rsidR="00C713A7" w:rsidRPr="00D87434">
        <w:rPr>
          <w:rFonts w:ascii="Times New Roman" w:hAnsi="Times New Roman" w:cs="Times New Roman"/>
          <w:sz w:val="24"/>
          <w:szCs w:val="24"/>
        </w:rPr>
        <w:t>The culture of a company is usually tied to its mission statement and values and Disney’s is just the same. These cultures posit the interaction between the management, the employees and the consumers</w:t>
      </w:r>
      <w:r w:rsidR="00725C65">
        <w:rPr>
          <w:rFonts w:ascii="Times New Roman" w:hAnsi="Times New Roman" w:cs="Times New Roman"/>
          <w:sz w:val="24"/>
          <w:szCs w:val="24"/>
        </w:rPr>
        <w:t xml:space="preserve"> (Salvatico &amp; Spencer IV</w:t>
      </w:r>
      <w:r w:rsidR="00933D44">
        <w:rPr>
          <w:rFonts w:ascii="Times New Roman" w:hAnsi="Times New Roman" w:cs="Times New Roman"/>
          <w:sz w:val="24"/>
          <w:szCs w:val="24"/>
        </w:rPr>
        <w:t>,</w:t>
      </w:r>
      <w:r w:rsidR="00725C65">
        <w:rPr>
          <w:rFonts w:ascii="Times New Roman" w:hAnsi="Times New Roman" w:cs="Times New Roman"/>
          <w:sz w:val="24"/>
          <w:szCs w:val="24"/>
        </w:rPr>
        <w:t xml:space="preserve"> 2019)</w:t>
      </w:r>
      <w:r w:rsidR="00C713A7" w:rsidRPr="00D87434">
        <w:rPr>
          <w:rFonts w:ascii="Times New Roman" w:hAnsi="Times New Roman" w:cs="Times New Roman"/>
          <w:sz w:val="24"/>
          <w:szCs w:val="24"/>
        </w:rPr>
        <w:t>.</w:t>
      </w:r>
    </w:p>
    <w:p w14:paraId="02F36EEC" w14:textId="3A03F1AA" w:rsidR="00435F09" w:rsidRDefault="00C713A7"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lastRenderedPageBreak/>
        <w:t xml:space="preserve">With the change initiative coming with more proficient outlets, the company’s culture that is bestowed on innovation doubles its </w:t>
      </w:r>
      <w:r w:rsidR="009D3CB0" w:rsidRPr="00D87434">
        <w:rPr>
          <w:rFonts w:ascii="Times New Roman" w:hAnsi="Times New Roman" w:cs="Times New Roman"/>
          <w:sz w:val="24"/>
          <w:szCs w:val="24"/>
        </w:rPr>
        <w:t xml:space="preserve">emphasis on innovation </w:t>
      </w:r>
      <w:r w:rsidRPr="00D87434">
        <w:rPr>
          <w:rFonts w:ascii="Times New Roman" w:hAnsi="Times New Roman" w:cs="Times New Roman"/>
          <w:sz w:val="24"/>
          <w:szCs w:val="24"/>
        </w:rPr>
        <w:t xml:space="preserve">as motivated by the </w:t>
      </w:r>
      <w:r w:rsidR="00D01A95">
        <w:rPr>
          <w:rFonts w:ascii="Times New Roman" w:hAnsi="Times New Roman" w:cs="Times New Roman"/>
          <w:sz w:val="24"/>
          <w:szCs w:val="24"/>
        </w:rPr>
        <w:t>c</w:t>
      </w:r>
      <w:r w:rsidR="009D3CB0" w:rsidRPr="00D87434">
        <w:rPr>
          <w:rFonts w:ascii="Times New Roman" w:hAnsi="Times New Roman" w:cs="Times New Roman"/>
          <w:sz w:val="24"/>
          <w:szCs w:val="24"/>
        </w:rPr>
        <w:t>ompany’s human resources</w:t>
      </w:r>
      <w:r w:rsidRPr="00D87434">
        <w:rPr>
          <w:rFonts w:ascii="Times New Roman" w:hAnsi="Times New Roman" w:cs="Times New Roman"/>
          <w:sz w:val="24"/>
          <w:szCs w:val="24"/>
        </w:rPr>
        <w:t xml:space="preserve">. This initiative that includes global streaming of selected programs </w:t>
      </w:r>
      <w:r w:rsidR="00377D4A" w:rsidRPr="00D87434">
        <w:rPr>
          <w:rFonts w:ascii="Times New Roman" w:hAnsi="Times New Roman" w:cs="Times New Roman"/>
          <w:sz w:val="24"/>
          <w:szCs w:val="24"/>
        </w:rPr>
        <w:t xml:space="preserve">helps to </w:t>
      </w:r>
      <w:r w:rsidR="009D3CB0" w:rsidRPr="00D87434">
        <w:rPr>
          <w:rFonts w:ascii="Times New Roman" w:hAnsi="Times New Roman" w:cs="Times New Roman"/>
          <w:sz w:val="24"/>
          <w:szCs w:val="24"/>
        </w:rPr>
        <w:t xml:space="preserve">contribute to product development that matches trends in the </w:t>
      </w:r>
      <w:r w:rsidR="00377D4A" w:rsidRPr="00D87434">
        <w:rPr>
          <w:rFonts w:ascii="Times New Roman" w:hAnsi="Times New Roman" w:cs="Times New Roman"/>
          <w:sz w:val="24"/>
          <w:szCs w:val="24"/>
        </w:rPr>
        <w:t>Enjoyment Park</w:t>
      </w:r>
      <w:r w:rsidR="009D3CB0" w:rsidRPr="00D87434">
        <w:rPr>
          <w:rFonts w:ascii="Times New Roman" w:hAnsi="Times New Roman" w:cs="Times New Roman"/>
          <w:sz w:val="24"/>
          <w:szCs w:val="24"/>
        </w:rPr>
        <w:t xml:space="preserve">, entertainment and mass media </w:t>
      </w:r>
      <w:r w:rsidR="00377D4A" w:rsidRPr="00D87434">
        <w:rPr>
          <w:rFonts w:ascii="Times New Roman" w:hAnsi="Times New Roman" w:cs="Times New Roman"/>
          <w:sz w:val="24"/>
          <w:szCs w:val="24"/>
        </w:rPr>
        <w:t>industry</w:t>
      </w:r>
      <w:r w:rsidR="009D3CB0" w:rsidRPr="00D87434">
        <w:rPr>
          <w:rFonts w:ascii="Times New Roman" w:hAnsi="Times New Roman" w:cs="Times New Roman"/>
          <w:sz w:val="24"/>
          <w:szCs w:val="24"/>
        </w:rPr>
        <w:t>.</w:t>
      </w:r>
      <w:r w:rsidR="00377D4A" w:rsidRPr="00D87434">
        <w:rPr>
          <w:rFonts w:ascii="Times New Roman" w:hAnsi="Times New Roman" w:cs="Times New Roman"/>
          <w:sz w:val="24"/>
          <w:szCs w:val="24"/>
        </w:rPr>
        <w:t xml:space="preserve"> T</w:t>
      </w:r>
      <w:r w:rsidR="009D3CB0" w:rsidRPr="00D87434">
        <w:rPr>
          <w:rFonts w:ascii="Times New Roman" w:hAnsi="Times New Roman" w:cs="Times New Roman"/>
          <w:sz w:val="24"/>
          <w:szCs w:val="24"/>
        </w:rPr>
        <w:t>he objective</w:t>
      </w:r>
      <w:r w:rsidR="00377D4A" w:rsidRPr="00D87434">
        <w:rPr>
          <w:rFonts w:ascii="Times New Roman" w:hAnsi="Times New Roman" w:cs="Times New Roman"/>
          <w:sz w:val="24"/>
          <w:szCs w:val="24"/>
        </w:rPr>
        <w:t xml:space="preserve"> of over-emphasizing innovation</w:t>
      </w:r>
      <w:r w:rsidR="009D3CB0" w:rsidRPr="00D87434">
        <w:rPr>
          <w:rFonts w:ascii="Times New Roman" w:hAnsi="Times New Roman" w:cs="Times New Roman"/>
          <w:sz w:val="24"/>
          <w:szCs w:val="24"/>
        </w:rPr>
        <w:t xml:space="preserve"> is to encourage creative imagination to achieve excellent products and </w:t>
      </w:r>
      <w:r w:rsidR="00377D4A" w:rsidRPr="00D87434">
        <w:rPr>
          <w:rFonts w:ascii="Times New Roman" w:hAnsi="Times New Roman" w:cs="Times New Roman"/>
          <w:sz w:val="24"/>
          <w:szCs w:val="24"/>
        </w:rPr>
        <w:t xml:space="preserve">impeccable </w:t>
      </w:r>
      <w:r w:rsidR="009D3CB0" w:rsidRPr="00D87434">
        <w:rPr>
          <w:rFonts w:ascii="Times New Roman" w:hAnsi="Times New Roman" w:cs="Times New Roman"/>
          <w:sz w:val="24"/>
          <w:szCs w:val="24"/>
        </w:rPr>
        <w:t>business performance.</w:t>
      </w:r>
      <w:r w:rsidR="00377D4A" w:rsidRPr="00D87434">
        <w:rPr>
          <w:rFonts w:ascii="Times New Roman" w:hAnsi="Times New Roman" w:cs="Times New Roman"/>
          <w:sz w:val="24"/>
          <w:szCs w:val="24"/>
        </w:rPr>
        <w:t xml:space="preserve"> </w:t>
      </w:r>
      <w:r w:rsidR="00933D44" w:rsidRPr="00D87434">
        <w:rPr>
          <w:rFonts w:ascii="Times New Roman" w:hAnsi="Times New Roman" w:cs="Times New Roman"/>
          <w:sz w:val="24"/>
          <w:szCs w:val="24"/>
        </w:rPr>
        <w:t>Consequently,</w:t>
      </w:r>
      <w:r w:rsidR="00377D4A" w:rsidRPr="00D87434">
        <w:rPr>
          <w:rFonts w:ascii="Times New Roman" w:hAnsi="Times New Roman" w:cs="Times New Roman"/>
          <w:sz w:val="24"/>
          <w:szCs w:val="24"/>
        </w:rPr>
        <w:t xml:space="preserve"> different cultures</w:t>
      </w:r>
      <w:r w:rsidR="00D01A95">
        <w:rPr>
          <w:rFonts w:ascii="Times New Roman" w:hAnsi="Times New Roman" w:cs="Times New Roman"/>
          <w:sz w:val="24"/>
          <w:szCs w:val="24"/>
        </w:rPr>
        <w:t>,</w:t>
      </w:r>
      <w:r w:rsidR="00377D4A" w:rsidRPr="00D87434">
        <w:rPr>
          <w:rFonts w:ascii="Times New Roman" w:hAnsi="Times New Roman" w:cs="Times New Roman"/>
          <w:sz w:val="24"/>
          <w:szCs w:val="24"/>
        </w:rPr>
        <w:t xml:space="preserve"> as positioned by the variance in the consumer cultural backgrounds</w:t>
      </w:r>
      <w:r w:rsidR="00D01A95">
        <w:rPr>
          <w:rFonts w:ascii="Times New Roman" w:hAnsi="Times New Roman" w:cs="Times New Roman"/>
          <w:sz w:val="24"/>
          <w:szCs w:val="24"/>
        </w:rPr>
        <w:t>,</w:t>
      </w:r>
      <w:r w:rsidR="00377D4A" w:rsidRPr="00D87434">
        <w:rPr>
          <w:rFonts w:ascii="Times New Roman" w:hAnsi="Times New Roman" w:cs="Times New Roman"/>
          <w:sz w:val="24"/>
          <w:szCs w:val="24"/>
        </w:rPr>
        <w:t xml:space="preserve"> will require the company’s employees who are often called the cast to come up with best and adequate shows that meet </w:t>
      </w:r>
      <w:r w:rsidR="00D01A95">
        <w:rPr>
          <w:rFonts w:ascii="Times New Roman" w:hAnsi="Times New Roman" w:cs="Times New Roman"/>
          <w:sz w:val="24"/>
          <w:szCs w:val="24"/>
        </w:rPr>
        <w:t xml:space="preserve">the </w:t>
      </w:r>
      <w:r w:rsidR="00377D4A" w:rsidRPr="00D87434">
        <w:rPr>
          <w:rFonts w:ascii="Times New Roman" w:hAnsi="Times New Roman" w:cs="Times New Roman"/>
          <w:sz w:val="24"/>
          <w:szCs w:val="24"/>
        </w:rPr>
        <w:t>requirements of the consumers</w:t>
      </w:r>
      <w:r w:rsidR="00725C65">
        <w:rPr>
          <w:rFonts w:ascii="Times New Roman" w:hAnsi="Times New Roman" w:cs="Times New Roman"/>
          <w:sz w:val="24"/>
          <w:szCs w:val="24"/>
        </w:rPr>
        <w:t xml:space="preserve"> (</w:t>
      </w:r>
      <w:r w:rsidR="00725C65" w:rsidRPr="00725C65">
        <w:rPr>
          <w:rFonts w:ascii="Times New Roman" w:hAnsi="Times New Roman" w:cs="Times New Roman"/>
          <w:sz w:val="24"/>
          <w:szCs w:val="24"/>
        </w:rPr>
        <w:t>Sal</w:t>
      </w:r>
      <w:r w:rsidR="00725C65">
        <w:rPr>
          <w:rFonts w:ascii="Times New Roman" w:hAnsi="Times New Roman" w:cs="Times New Roman"/>
          <w:sz w:val="24"/>
          <w:szCs w:val="24"/>
        </w:rPr>
        <w:t>vatico &amp; Spencer IV</w:t>
      </w:r>
      <w:r w:rsidR="00933D44">
        <w:rPr>
          <w:rFonts w:ascii="Times New Roman" w:hAnsi="Times New Roman" w:cs="Times New Roman"/>
          <w:sz w:val="24"/>
          <w:szCs w:val="24"/>
        </w:rPr>
        <w:t>,</w:t>
      </w:r>
      <w:r w:rsidR="00725C65">
        <w:rPr>
          <w:rFonts w:ascii="Times New Roman" w:hAnsi="Times New Roman" w:cs="Times New Roman"/>
          <w:sz w:val="24"/>
          <w:szCs w:val="24"/>
        </w:rPr>
        <w:t xml:space="preserve"> 2019)</w:t>
      </w:r>
      <w:r w:rsidR="00377D4A" w:rsidRPr="00D87434">
        <w:rPr>
          <w:rFonts w:ascii="Times New Roman" w:hAnsi="Times New Roman" w:cs="Times New Roman"/>
          <w:sz w:val="24"/>
          <w:szCs w:val="24"/>
        </w:rPr>
        <w:t>.</w:t>
      </w:r>
      <w:r w:rsidR="00E37174" w:rsidRPr="00D87434">
        <w:rPr>
          <w:rFonts w:ascii="Times New Roman" w:hAnsi="Times New Roman" w:cs="Times New Roman"/>
          <w:sz w:val="24"/>
          <w:szCs w:val="24"/>
        </w:rPr>
        <w:t xml:space="preserve"> In addition, the management remains with </w:t>
      </w:r>
      <w:r w:rsidR="00D01A95">
        <w:rPr>
          <w:rFonts w:ascii="Times New Roman" w:hAnsi="Times New Roman" w:cs="Times New Roman"/>
          <w:sz w:val="24"/>
          <w:szCs w:val="24"/>
        </w:rPr>
        <w:t xml:space="preserve">the </w:t>
      </w:r>
      <w:r w:rsidR="00E37174" w:rsidRPr="00D87434">
        <w:rPr>
          <w:rFonts w:ascii="Times New Roman" w:hAnsi="Times New Roman" w:cs="Times New Roman"/>
          <w:sz w:val="24"/>
          <w:szCs w:val="24"/>
        </w:rPr>
        <w:t>biggest concern of employing more casts that serve as representations of global cultures.</w:t>
      </w:r>
    </w:p>
    <w:p w14:paraId="3BF647EF" w14:textId="7D1E67F9" w:rsidR="00435F09" w:rsidRDefault="00377D4A"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t>Disney has always been w</w:t>
      </w:r>
      <w:r w:rsidR="009D3CB0" w:rsidRPr="00D87434">
        <w:rPr>
          <w:rFonts w:ascii="Times New Roman" w:hAnsi="Times New Roman" w:cs="Times New Roman"/>
          <w:sz w:val="24"/>
          <w:szCs w:val="24"/>
        </w:rPr>
        <w:t>ith a family-oriented business focus</w:t>
      </w:r>
      <w:r w:rsidRPr="00D87434">
        <w:rPr>
          <w:rFonts w:ascii="Times New Roman" w:hAnsi="Times New Roman" w:cs="Times New Roman"/>
          <w:sz w:val="24"/>
          <w:szCs w:val="24"/>
        </w:rPr>
        <w:t xml:space="preserve"> and </w:t>
      </w:r>
      <w:r w:rsidR="00D01A95">
        <w:rPr>
          <w:rFonts w:ascii="Times New Roman" w:hAnsi="Times New Roman" w:cs="Times New Roman"/>
          <w:sz w:val="24"/>
          <w:szCs w:val="24"/>
        </w:rPr>
        <w:t>the initiatives will impact more on issues to do with the decency of their content</w:t>
      </w:r>
      <w:r w:rsidRPr="00D87434">
        <w:rPr>
          <w:rFonts w:ascii="Times New Roman" w:hAnsi="Times New Roman" w:cs="Times New Roman"/>
          <w:sz w:val="24"/>
          <w:szCs w:val="24"/>
        </w:rPr>
        <w:t xml:space="preserve">. The programs they have offered in the past </w:t>
      </w:r>
      <w:r w:rsidR="00E37174" w:rsidRPr="00D87434">
        <w:rPr>
          <w:rFonts w:ascii="Times New Roman" w:hAnsi="Times New Roman" w:cs="Times New Roman"/>
          <w:sz w:val="24"/>
          <w:szCs w:val="24"/>
        </w:rPr>
        <w:t>have reiterated</w:t>
      </w:r>
      <w:r w:rsidRPr="00D87434">
        <w:rPr>
          <w:rFonts w:ascii="Times New Roman" w:hAnsi="Times New Roman" w:cs="Times New Roman"/>
          <w:sz w:val="24"/>
          <w:szCs w:val="24"/>
        </w:rPr>
        <w:t xml:space="preserve"> the values of the people.</w:t>
      </w:r>
      <w:r w:rsidR="00E37174" w:rsidRPr="00D87434">
        <w:rPr>
          <w:rFonts w:ascii="Times New Roman" w:hAnsi="Times New Roman" w:cs="Times New Roman"/>
          <w:sz w:val="24"/>
          <w:szCs w:val="24"/>
        </w:rPr>
        <w:t xml:space="preserve"> With the new initiative changes specifically like Direct-to-Consumer and International initiative, decency as the company’s </w:t>
      </w:r>
      <w:r w:rsidR="009D3CB0" w:rsidRPr="00D87434">
        <w:rPr>
          <w:rFonts w:ascii="Times New Roman" w:hAnsi="Times New Roman" w:cs="Times New Roman"/>
          <w:sz w:val="24"/>
          <w:szCs w:val="24"/>
        </w:rPr>
        <w:t xml:space="preserve">cultural trait </w:t>
      </w:r>
      <w:r w:rsidR="00E37174" w:rsidRPr="00D87434">
        <w:rPr>
          <w:rFonts w:ascii="Times New Roman" w:hAnsi="Times New Roman" w:cs="Times New Roman"/>
          <w:sz w:val="24"/>
          <w:szCs w:val="24"/>
        </w:rPr>
        <w:t>will help contribute</w:t>
      </w:r>
      <w:r w:rsidR="009D3CB0" w:rsidRPr="00D87434">
        <w:rPr>
          <w:rFonts w:ascii="Times New Roman" w:hAnsi="Times New Roman" w:cs="Times New Roman"/>
          <w:sz w:val="24"/>
          <w:szCs w:val="24"/>
        </w:rPr>
        <w:t xml:space="preserve"> to the excellent positive reputation link</w:t>
      </w:r>
      <w:r w:rsidR="00E37174" w:rsidRPr="00D87434">
        <w:rPr>
          <w:rFonts w:ascii="Times New Roman" w:hAnsi="Times New Roman" w:cs="Times New Roman"/>
          <w:sz w:val="24"/>
          <w:szCs w:val="24"/>
        </w:rPr>
        <w:t>ed to the company’s brand image. This positive display of public relations</w:t>
      </w:r>
      <w:r w:rsidR="009D3CB0" w:rsidRPr="00D87434">
        <w:rPr>
          <w:rFonts w:ascii="Times New Roman" w:hAnsi="Times New Roman" w:cs="Times New Roman"/>
          <w:sz w:val="24"/>
          <w:szCs w:val="24"/>
        </w:rPr>
        <w:t xml:space="preserve"> is a business </w:t>
      </w:r>
      <w:r w:rsidR="00F06930" w:rsidRPr="00D87434">
        <w:rPr>
          <w:rFonts w:ascii="Times New Roman" w:hAnsi="Times New Roman" w:cs="Times New Roman"/>
          <w:sz w:val="24"/>
          <w:szCs w:val="24"/>
        </w:rPr>
        <w:t xml:space="preserve">strength </w:t>
      </w:r>
      <w:r w:rsidR="009D3CB0" w:rsidRPr="00D87434">
        <w:rPr>
          <w:rFonts w:ascii="Times New Roman" w:hAnsi="Times New Roman" w:cs="Times New Roman"/>
          <w:sz w:val="24"/>
          <w:szCs w:val="24"/>
        </w:rPr>
        <w:t>and competitive advantage</w:t>
      </w:r>
      <w:r w:rsidR="00E37174" w:rsidRPr="00D87434">
        <w:rPr>
          <w:rFonts w:ascii="Times New Roman" w:hAnsi="Times New Roman" w:cs="Times New Roman"/>
          <w:sz w:val="24"/>
          <w:szCs w:val="24"/>
        </w:rPr>
        <w:t xml:space="preserve"> over other media corporations that do not pay strict attention to decency</w:t>
      </w:r>
      <w:r w:rsidR="00F06930" w:rsidRPr="00F06930">
        <w:t xml:space="preserve"> </w:t>
      </w:r>
      <w:r w:rsidR="00F06930">
        <w:rPr>
          <w:rFonts w:ascii="Times New Roman" w:hAnsi="Times New Roman" w:cs="Times New Roman"/>
          <w:sz w:val="24"/>
          <w:szCs w:val="24"/>
        </w:rPr>
        <w:t>as posited by Porter (2019)</w:t>
      </w:r>
      <w:r w:rsidR="00E37174" w:rsidRPr="00D87434">
        <w:rPr>
          <w:rFonts w:ascii="Times New Roman" w:hAnsi="Times New Roman" w:cs="Times New Roman"/>
          <w:sz w:val="24"/>
          <w:szCs w:val="24"/>
        </w:rPr>
        <w:t>.</w:t>
      </w:r>
    </w:p>
    <w:p w14:paraId="3B73D049" w14:textId="17DAD78D" w:rsidR="00435F09" w:rsidRDefault="00F20C0E"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t>Disney’s corporate culture emphasizes the need for q</w:t>
      </w:r>
      <w:r w:rsidR="009D3CB0" w:rsidRPr="00D87434">
        <w:rPr>
          <w:rFonts w:ascii="Times New Roman" w:hAnsi="Times New Roman" w:cs="Times New Roman"/>
          <w:sz w:val="24"/>
          <w:szCs w:val="24"/>
        </w:rPr>
        <w:t>uality</w:t>
      </w:r>
      <w:r w:rsidRPr="00D87434">
        <w:rPr>
          <w:rFonts w:ascii="Times New Roman" w:hAnsi="Times New Roman" w:cs="Times New Roman"/>
          <w:sz w:val="24"/>
          <w:szCs w:val="24"/>
        </w:rPr>
        <w:t xml:space="preserve"> in the output of its programs. This culture has helped the company to distinguish itself in the competitive global market. Consequently, the change initiative programs outlined in this paper’s introduction will lead to attaining the double number of original subscribers</w:t>
      </w:r>
      <w:r w:rsidR="00D01A95">
        <w:rPr>
          <w:rFonts w:ascii="Times New Roman" w:hAnsi="Times New Roman" w:cs="Times New Roman"/>
          <w:sz w:val="24"/>
          <w:szCs w:val="24"/>
        </w:rPr>
        <w:t>,</w:t>
      </w:r>
      <w:r w:rsidR="00756C3B">
        <w:rPr>
          <w:rFonts w:ascii="Times New Roman" w:hAnsi="Times New Roman" w:cs="Times New Roman"/>
          <w:sz w:val="24"/>
          <w:szCs w:val="24"/>
        </w:rPr>
        <w:t xml:space="preserve"> as </w:t>
      </w:r>
      <w:r w:rsidR="00756C3B" w:rsidRPr="00756C3B">
        <w:rPr>
          <w:rFonts w:ascii="Times New Roman" w:hAnsi="Times New Roman" w:cs="Times New Roman"/>
          <w:sz w:val="24"/>
          <w:szCs w:val="24"/>
        </w:rPr>
        <w:t>d</w:t>
      </w:r>
      <w:r w:rsidR="00756C3B">
        <w:rPr>
          <w:rFonts w:ascii="Times New Roman" w:hAnsi="Times New Roman" w:cs="Times New Roman"/>
          <w:sz w:val="24"/>
          <w:szCs w:val="24"/>
        </w:rPr>
        <w:t>iscussed by Porter (2019)</w:t>
      </w:r>
      <w:r w:rsidRPr="00D87434">
        <w:rPr>
          <w:rFonts w:ascii="Times New Roman" w:hAnsi="Times New Roman" w:cs="Times New Roman"/>
          <w:sz w:val="24"/>
          <w:szCs w:val="24"/>
        </w:rPr>
        <w:t>. This</w:t>
      </w:r>
      <w:r w:rsidR="00D01A95">
        <w:rPr>
          <w:rFonts w:ascii="Times New Roman" w:hAnsi="Times New Roman" w:cs="Times New Roman"/>
          <w:sz w:val="24"/>
          <w:szCs w:val="24"/>
        </w:rPr>
        <w:t>, therefore,</w:t>
      </w:r>
      <w:r w:rsidRPr="00D87434">
        <w:rPr>
          <w:rFonts w:ascii="Times New Roman" w:hAnsi="Times New Roman" w:cs="Times New Roman"/>
          <w:sz w:val="24"/>
          <w:szCs w:val="24"/>
        </w:rPr>
        <w:t xml:space="preserve"> means that perfection is the </w:t>
      </w:r>
      <w:r w:rsidR="00933D44" w:rsidRPr="00D87434">
        <w:rPr>
          <w:rFonts w:ascii="Times New Roman" w:hAnsi="Times New Roman" w:cs="Times New Roman"/>
          <w:sz w:val="24"/>
          <w:szCs w:val="24"/>
        </w:rPr>
        <w:t>much-needed</w:t>
      </w:r>
      <w:r w:rsidRPr="00D87434">
        <w:rPr>
          <w:rFonts w:ascii="Times New Roman" w:hAnsi="Times New Roman" w:cs="Times New Roman"/>
          <w:sz w:val="24"/>
          <w:szCs w:val="24"/>
        </w:rPr>
        <w:t xml:space="preserve"> effect of such changed initiatives in conducting Disney’s daily businesses. This cultural characteristic requires high</w:t>
      </w:r>
      <w:r w:rsidR="00D01A95">
        <w:rPr>
          <w:rFonts w:ascii="Times New Roman" w:hAnsi="Times New Roman" w:cs="Times New Roman"/>
          <w:sz w:val="24"/>
          <w:szCs w:val="24"/>
        </w:rPr>
        <w:t>-</w:t>
      </w:r>
      <w:r w:rsidRPr="00D87434">
        <w:rPr>
          <w:rFonts w:ascii="Times New Roman" w:hAnsi="Times New Roman" w:cs="Times New Roman"/>
          <w:sz w:val="24"/>
          <w:szCs w:val="24"/>
        </w:rPr>
        <w:lastRenderedPageBreak/>
        <w:t xml:space="preserve">quality standards both on </w:t>
      </w:r>
      <w:r w:rsidR="00D01A95">
        <w:rPr>
          <w:rFonts w:ascii="Times New Roman" w:hAnsi="Times New Roman" w:cs="Times New Roman"/>
          <w:sz w:val="24"/>
          <w:szCs w:val="24"/>
        </w:rPr>
        <w:t xml:space="preserve">the </w:t>
      </w:r>
      <w:r w:rsidRPr="00D87434">
        <w:rPr>
          <w:rFonts w:ascii="Times New Roman" w:hAnsi="Times New Roman" w:cs="Times New Roman"/>
          <w:sz w:val="24"/>
          <w:szCs w:val="24"/>
        </w:rPr>
        <w:t xml:space="preserve">human resources side as well as enhanced employees’ skills. </w:t>
      </w:r>
      <w:r w:rsidR="009619B2">
        <w:rPr>
          <w:rFonts w:ascii="Times New Roman" w:hAnsi="Times New Roman" w:cs="Times New Roman"/>
          <w:sz w:val="24"/>
          <w:szCs w:val="24"/>
        </w:rPr>
        <w:t>Equally, d</w:t>
      </w:r>
      <w:r w:rsidRPr="00D87434">
        <w:rPr>
          <w:rFonts w:ascii="Times New Roman" w:hAnsi="Times New Roman" w:cs="Times New Roman"/>
          <w:sz w:val="24"/>
          <w:szCs w:val="24"/>
        </w:rPr>
        <w:t xml:space="preserve">ifferentiation of products through uniqueness created by the company’s subsidiaries will continue to present positivity and high ratings </w:t>
      </w:r>
      <w:r w:rsidR="00C05C95" w:rsidRPr="00D87434">
        <w:rPr>
          <w:rFonts w:ascii="Times New Roman" w:hAnsi="Times New Roman" w:cs="Times New Roman"/>
          <w:sz w:val="24"/>
          <w:szCs w:val="24"/>
        </w:rPr>
        <w:t xml:space="preserve">for select programs offered by the company. For example, the company’s subsidiary that deals with </w:t>
      </w:r>
      <w:r w:rsidR="00D01A95">
        <w:rPr>
          <w:rFonts w:ascii="Times New Roman" w:hAnsi="Times New Roman" w:cs="Times New Roman"/>
          <w:sz w:val="24"/>
          <w:szCs w:val="24"/>
        </w:rPr>
        <w:t xml:space="preserve">the </w:t>
      </w:r>
      <w:r w:rsidR="00C05C95" w:rsidRPr="00D87434">
        <w:rPr>
          <w:rFonts w:ascii="Times New Roman" w:hAnsi="Times New Roman" w:cs="Times New Roman"/>
          <w:sz w:val="24"/>
          <w:szCs w:val="24"/>
        </w:rPr>
        <w:t xml:space="preserve">production of animations will require its employees to fully utilize the company’s resources such as amusement parks and resorts to provide </w:t>
      </w:r>
      <w:r w:rsidR="00D01A95">
        <w:rPr>
          <w:rFonts w:ascii="Times New Roman" w:hAnsi="Times New Roman" w:cs="Times New Roman"/>
          <w:sz w:val="24"/>
          <w:szCs w:val="24"/>
        </w:rPr>
        <w:t xml:space="preserve">high </w:t>
      </w:r>
      <w:r w:rsidR="00C05C95" w:rsidRPr="00D87434">
        <w:rPr>
          <w:rFonts w:ascii="Times New Roman" w:hAnsi="Times New Roman" w:cs="Times New Roman"/>
          <w:sz w:val="24"/>
          <w:szCs w:val="24"/>
        </w:rPr>
        <w:t>quality entertain</w:t>
      </w:r>
      <w:r w:rsidR="00D01A95">
        <w:rPr>
          <w:rFonts w:ascii="Times New Roman" w:hAnsi="Times New Roman" w:cs="Times New Roman"/>
          <w:sz w:val="24"/>
          <w:szCs w:val="24"/>
        </w:rPr>
        <w:t>ing</w:t>
      </w:r>
      <w:r w:rsidR="00C05C95" w:rsidRPr="00D87434">
        <w:rPr>
          <w:rFonts w:ascii="Times New Roman" w:hAnsi="Times New Roman" w:cs="Times New Roman"/>
          <w:sz w:val="24"/>
          <w:szCs w:val="24"/>
        </w:rPr>
        <w:t>, all-inclusive and educative programs. In a nutshell, the employees and the management of various sects of the company will simply go out of their way to provide the utmost quality.</w:t>
      </w:r>
    </w:p>
    <w:p w14:paraId="35E69E5A" w14:textId="77777777" w:rsidR="00435F09" w:rsidRDefault="00C05C95" w:rsidP="00975BB1">
      <w:pPr>
        <w:spacing w:line="480" w:lineRule="auto"/>
        <w:jc w:val="center"/>
        <w:rPr>
          <w:rFonts w:ascii="Times New Roman" w:hAnsi="Times New Roman" w:cs="Times New Roman"/>
          <w:b/>
          <w:sz w:val="24"/>
          <w:szCs w:val="24"/>
        </w:rPr>
      </w:pPr>
      <w:r w:rsidRPr="00D87434">
        <w:rPr>
          <w:rFonts w:ascii="Times New Roman" w:hAnsi="Times New Roman" w:cs="Times New Roman"/>
          <w:b/>
          <w:sz w:val="24"/>
          <w:szCs w:val="24"/>
        </w:rPr>
        <w:t>Conclusion</w:t>
      </w:r>
    </w:p>
    <w:p w14:paraId="340FE58C" w14:textId="418BF4DE" w:rsidR="00435F09" w:rsidRDefault="00C05C95" w:rsidP="00975BB1">
      <w:pPr>
        <w:spacing w:line="480" w:lineRule="auto"/>
        <w:ind w:firstLine="720"/>
        <w:rPr>
          <w:rFonts w:ascii="Times New Roman" w:hAnsi="Times New Roman" w:cs="Times New Roman"/>
          <w:sz w:val="24"/>
          <w:szCs w:val="24"/>
        </w:rPr>
      </w:pPr>
      <w:r w:rsidRPr="00D87434">
        <w:rPr>
          <w:rFonts w:ascii="Times New Roman" w:hAnsi="Times New Roman" w:cs="Times New Roman"/>
          <w:sz w:val="24"/>
          <w:szCs w:val="24"/>
        </w:rPr>
        <w:t>As much as the impact of an organization’s culture on individuals is a significant concern, changing business initiatives have often aimed at achieving wider networks and additional fisc</w:t>
      </w:r>
      <w:bookmarkStart w:id="0" w:name="_GoBack"/>
      <w:bookmarkEnd w:id="0"/>
      <w:r w:rsidRPr="00D87434">
        <w:rPr>
          <w:rFonts w:ascii="Times New Roman" w:hAnsi="Times New Roman" w:cs="Times New Roman"/>
          <w:sz w:val="24"/>
          <w:szCs w:val="24"/>
        </w:rPr>
        <w:t xml:space="preserve">al benefits for corporations and individual employees.  This has been the case posited by Disney change initiatives. The changes have positively impacted the organization’s culture with </w:t>
      </w:r>
      <w:r w:rsidR="00D01A95">
        <w:rPr>
          <w:rFonts w:ascii="Times New Roman" w:hAnsi="Times New Roman" w:cs="Times New Roman"/>
          <w:sz w:val="24"/>
          <w:szCs w:val="24"/>
        </w:rPr>
        <w:t xml:space="preserve">a </w:t>
      </w:r>
      <w:r w:rsidRPr="00D87434">
        <w:rPr>
          <w:rFonts w:ascii="Times New Roman" w:hAnsi="Times New Roman" w:cs="Times New Roman"/>
          <w:sz w:val="24"/>
          <w:szCs w:val="24"/>
        </w:rPr>
        <w:t xml:space="preserve">double emphasis on the employees’ skill enhancements. These </w:t>
      </w:r>
      <w:r w:rsidR="00D87434" w:rsidRPr="00D87434">
        <w:rPr>
          <w:rFonts w:ascii="Times New Roman" w:hAnsi="Times New Roman" w:cs="Times New Roman"/>
          <w:sz w:val="24"/>
          <w:szCs w:val="24"/>
        </w:rPr>
        <w:t>impacts have taken the company a notch higher than ever before in consumer satisfaction and profitability.</w:t>
      </w:r>
    </w:p>
    <w:p w14:paraId="4AAD5B86" w14:textId="77777777" w:rsidR="005F343F" w:rsidRDefault="005F343F" w:rsidP="00975BB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FB545E5" w14:textId="1041E2FA" w:rsidR="00435F09" w:rsidRPr="00A006B5" w:rsidRDefault="00C05115" w:rsidP="00975BB1">
      <w:pPr>
        <w:spacing w:line="480" w:lineRule="auto"/>
        <w:jc w:val="center"/>
        <w:rPr>
          <w:rFonts w:ascii="Times New Roman" w:hAnsi="Times New Roman" w:cs="Times New Roman"/>
          <w:bCs/>
          <w:sz w:val="24"/>
          <w:szCs w:val="24"/>
        </w:rPr>
      </w:pPr>
      <w:r w:rsidRPr="00A006B5">
        <w:rPr>
          <w:rFonts w:ascii="Times New Roman" w:hAnsi="Times New Roman" w:cs="Times New Roman"/>
          <w:bCs/>
          <w:sz w:val="24"/>
          <w:szCs w:val="24"/>
        </w:rPr>
        <w:lastRenderedPageBreak/>
        <w:t>References</w:t>
      </w:r>
    </w:p>
    <w:p w14:paraId="63696350" w14:textId="77777777" w:rsidR="005F343F" w:rsidRDefault="005F343F" w:rsidP="00975BB1">
      <w:pPr>
        <w:spacing w:line="480" w:lineRule="auto"/>
        <w:ind w:left="720" w:hanging="720"/>
        <w:rPr>
          <w:rFonts w:ascii="Times New Roman" w:hAnsi="Times New Roman" w:cs="Times New Roman"/>
          <w:sz w:val="24"/>
          <w:szCs w:val="24"/>
        </w:rPr>
      </w:pPr>
      <w:r w:rsidRPr="00F06930">
        <w:rPr>
          <w:rFonts w:ascii="Times New Roman" w:hAnsi="Times New Roman" w:cs="Times New Roman"/>
          <w:sz w:val="24"/>
          <w:szCs w:val="24"/>
        </w:rPr>
        <w:t>Porter, M. M. (2019). An Examination of the Organizational Culture and Profitability of Disney World: The Unique Perspectives of Disney Interns.</w:t>
      </w:r>
    </w:p>
    <w:p w14:paraId="5D13DAF0" w14:textId="77777777" w:rsidR="005F343F" w:rsidRDefault="005F343F" w:rsidP="00975BB1">
      <w:pPr>
        <w:spacing w:line="480" w:lineRule="auto"/>
        <w:ind w:left="720" w:hanging="720"/>
        <w:rPr>
          <w:rFonts w:ascii="Times New Roman" w:hAnsi="Times New Roman" w:cs="Times New Roman"/>
          <w:sz w:val="24"/>
          <w:szCs w:val="24"/>
        </w:rPr>
      </w:pPr>
      <w:r w:rsidRPr="00F06930">
        <w:rPr>
          <w:rFonts w:ascii="Times New Roman" w:hAnsi="Times New Roman" w:cs="Times New Roman"/>
          <w:sz w:val="24"/>
          <w:szCs w:val="24"/>
        </w:rPr>
        <w:t>Salvatico, Y. M., &amp; Spencer IV, F. W. (2019). Disney’s Workforce of the Future: From HR Initiative to Organizational Culture. In Futures Thinking and Organizational Policy (pp. 347-375). Palgrave Macmillan, Cham.</w:t>
      </w:r>
    </w:p>
    <w:p w14:paraId="5DC31216" w14:textId="77777777" w:rsidR="005F343F" w:rsidRPr="00F06930" w:rsidRDefault="005F343F" w:rsidP="00975BB1">
      <w:pPr>
        <w:spacing w:line="480" w:lineRule="auto"/>
        <w:ind w:left="720" w:hanging="720"/>
        <w:rPr>
          <w:rFonts w:ascii="Times New Roman" w:hAnsi="Times New Roman" w:cs="Times New Roman"/>
          <w:sz w:val="24"/>
          <w:szCs w:val="24"/>
        </w:rPr>
      </w:pPr>
      <w:r w:rsidRPr="00F06930">
        <w:rPr>
          <w:rFonts w:ascii="Times New Roman" w:hAnsi="Times New Roman" w:cs="Times New Roman"/>
          <w:sz w:val="24"/>
          <w:szCs w:val="24"/>
        </w:rPr>
        <w:t>Wasko, J. (2016). The Walt Disney Company. In Global Media Giants (pp. 25-39). Routledge.</w:t>
      </w:r>
    </w:p>
    <w:sectPr w:rsidR="005F343F" w:rsidRPr="00F06930" w:rsidSect="00114877">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1BC1E" w14:textId="77777777" w:rsidR="00291DD5" w:rsidRDefault="00291DD5" w:rsidP="00D87434">
      <w:pPr>
        <w:spacing w:after="0" w:line="240" w:lineRule="auto"/>
      </w:pPr>
      <w:r>
        <w:separator/>
      </w:r>
    </w:p>
  </w:endnote>
  <w:endnote w:type="continuationSeparator" w:id="0">
    <w:p w14:paraId="2524BA4A" w14:textId="77777777" w:rsidR="00291DD5" w:rsidRDefault="00291DD5" w:rsidP="00D87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CAFC9" w14:textId="77777777" w:rsidR="00291DD5" w:rsidRDefault="00291DD5" w:rsidP="00D87434">
      <w:pPr>
        <w:spacing w:after="0" w:line="240" w:lineRule="auto"/>
      </w:pPr>
      <w:r>
        <w:separator/>
      </w:r>
    </w:p>
  </w:footnote>
  <w:footnote w:type="continuationSeparator" w:id="0">
    <w:p w14:paraId="5DF3C3E1" w14:textId="77777777" w:rsidR="00291DD5" w:rsidRDefault="00291DD5" w:rsidP="00D87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30175288"/>
      <w:docPartObj>
        <w:docPartGallery w:val="Page Numbers (Top of Page)"/>
        <w:docPartUnique/>
      </w:docPartObj>
    </w:sdtPr>
    <w:sdtEndPr>
      <w:rPr>
        <w:noProof/>
      </w:rPr>
    </w:sdtEndPr>
    <w:sdtContent>
      <w:p w14:paraId="5171FC87" w14:textId="4E035CCC" w:rsidR="00D87434" w:rsidRPr="00114877" w:rsidRDefault="00114877" w:rsidP="00114877">
        <w:pPr>
          <w:pStyle w:val="Header"/>
          <w:jc w:val="right"/>
          <w:rPr>
            <w:rFonts w:ascii="Times New Roman" w:hAnsi="Times New Roman" w:cs="Times New Roman"/>
            <w:sz w:val="20"/>
            <w:szCs w:val="20"/>
          </w:rPr>
        </w:pPr>
        <w:r w:rsidRPr="00114877">
          <w:rPr>
            <w:rFonts w:ascii="Times New Roman" w:hAnsi="Times New Roman" w:cs="Times New Roman"/>
            <w:bCs/>
            <w:sz w:val="20"/>
            <w:szCs w:val="20"/>
          </w:rPr>
          <w:t>DISNEY’S CHANGE INITIATIVE AND ITS EFFECTS ON THE ORGANIZATION’S CULTURE</w:t>
        </w:r>
        <w:r>
          <w:rPr>
            <w:rFonts w:ascii="Times New Roman" w:hAnsi="Times New Roman" w:cs="Times New Roman"/>
            <w:sz w:val="20"/>
            <w:szCs w:val="20"/>
          </w:rPr>
          <w:tab/>
        </w:r>
        <w:r w:rsidRPr="00114877">
          <w:rPr>
            <w:rFonts w:ascii="Times New Roman" w:hAnsi="Times New Roman" w:cs="Times New Roman"/>
            <w:sz w:val="20"/>
            <w:szCs w:val="20"/>
          </w:rPr>
          <w:fldChar w:fldCharType="begin"/>
        </w:r>
        <w:r w:rsidRPr="00114877">
          <w:rPr>
            <w:rFonts w:ascii="Times New Roman" w:hAnsi="Times New Roman" w:cs="Times New Roman"/>
            <w:sz w:val="20"/>
            <w:szCs w:val="20"/>
          </w:rPr>
          <w:instrText xml:space="preserve"> PAGE   \* MERGEFORMAT </w:instrText>
        </w:r>
        <w:r w:rsidRPr="00114877">
          <w:rPr>
            <w:rFonts w:ascii="Times New Roman" w:hAnsi="Times New Roman" w:cs="Times New Roman"/>
            <w:sz w:val="20"/>
            <w:szCs w:val="20"/>
          </w:rPr>
          <w:fldChar w:fldCharType="separate"/>
        </w:r>
        <w:r w:rsidRPr="00114877">
          <w:rPr>
            <w:rFonts w:ascii="Times New Roman" w:hAnsi="Times New Roman" w:cs="Times New Roman"/>
            <w:noProof/>
            <w:sz w:val="20"/>
            <w:szCs w:val="20"/>
          </w:rPr>
          <w:t>2</w:t>
        </w:r>
        <w:r w:rsidRPr="00114877">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1665012971"/>
      <w:docPartObj>
        <w:docPartGallery w:val="Page Numbers (Top of Page)"/>
        <w:docPartUnique/>
      </w:docPartObj>
    </w:sdtPr>
    <w:sdtEndPr>
      <w:rPr>
        <w:noProof/>
      </w:rPr>
    </w:sdtEndPr>
    <w:sdtContent>
      <w:p w14:paraId="033CFDE2" w14:textId="27C39FA4" w:rsidR="00114877" w:rsidRPr="00114877" w:rsidRDefault="00114877" w:rsidP="00114877">
        <w:pPr>
          <w:pStyle w:val="Header"/>
          <w:jc w:val="right"/>
          <w:rPr>
            <w:rFonts w:ascii="Times New Roman" w:hAnsi="Times New Roman" w:cs="Times New Roman"/>
            <w:sz w:val="19"/>
            <w:szCs w:val="19"/>
          </w:rPr>
        </w:pPr>
        <w:r w:rsidRPr="00114877">
          <w:rPr>
            <w:rFonts w:ascii="Times New Roman" w:hAnsi="Times New Roman" w:cs="Times New Roman"/>
            <w:sz w:val="19"/>
            <w:szCs w:val="19"/>
          </w:rPr>
          <w:t xml:space="preserve">Running head: </w:t>
        </w:r>
        <w:r w:rsidRPr="00114877">
          <w:rPr>
            <w:rFonts w:ascii="Times New Roman" w:hAnsi="Times New Roman" w:cs="Times New Roman"/>
            <w:bCs/>
            <w:sz w:val="19"/>
            <w:szCs w:val="19"/>
          </w:rPr>
          <w:t>DISNEY’S CHANGE INITIATIVE AND ITS EFFECTS ON THE ORGANIZATION’S CULTURE</w:t>
        </w:r>
        <w:r>
          <w:rPr>
            <w:rFonts w:ascii="Times New Roman" w:hAnsi="Times New Roman" w:cs="Times New Roman"/>
            <w:bCs/>
            <w:sz w:val="19"/>
            <w:szCs w:val="19"/>
          </w:rPr>
          <w:tab/>
        </w:r>
        <w:r w:rsidRPr="00114877">
          <w:rPr>
            <w:rFonts w:ascii="Times New Roman" w:hAnsi="Times New Roman" w:cs="Times New Roman"/>
            <w:sz w:val="19"/>
            <w:szCs w:val="19"/>
          </w:rPr>
          <w:fldChar w:fldCharType="begin"/>
        </w:r>
        <w:r w:rsidRPr="00114877">
          <w:rPr>
            <w:rFonts w:ascii="Times New Roman" w:hAnsi="Times New Roman" w:cs="Times New Roman"/>
            <w:sz w:val="19"/>
            <w:szCs w:val="19"/>
          </w:rPr>
          <w:instrText xml:space="preserve"> PAGE   \* MERGEFORMAT </w:instrText>
        </w:r>
        <w:r w:rsidRPr="00114877">
          <w:rPr>
            <w:rFonts w:ascii="Times New Roman" w:hAnsi="Times New Roman" w:cs="Times New Roman"/>
            <w:sz w:val="19"/>
            <w:szCs w:val="19"/>
          </w:rPr>
          <w:fldChar w:fldCharType="separate"/>
        </w:r>
        <w:r w:rsidRPr="00114877">
          <w:rPr>
            <w:rFonts w:ascii="Times New Roman" w:hAnsi="Times New Roman" w:cs="Times New Roman"/>
            <w:noProof/>
            <w:sz w:val="19"/>
            <w:szCs w:val="19"/>
          </w:rPr>
          <w:t>2</w:t>
        </w:r>
        <w:r w:rsidRPr="00114877">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OwMDIwtwDShpZGFko6SsGpxcWZ+XkgBYa1AK55GUosAAAA"/>
  </w:docVars>
  <w:rsids>
    <w:rsidRoot w:val="00650219"/>
    <w:rsid w:val="00114877"/>
    <w:rsid w:val="00291DD5"/>
    <w:rsid w:val="002E7D62"/>
    <w:rsid w:val="00377D4A"/>
    <w:rsid w:val="00386B4F"/>
    <w:rsid w:val="00404203"/>
    <w:rsid w:val="00435F09"/>
    <w:rsid w:val="005F343F"/>
    <w:rsid w:val="0064549D"/>
    <w:rsid w:val="00650219"/>
    <w:rsid w:val="006F723F"/>
    <w:rsid w:val="00725C65"/>
    <w:rsid w:val="00756C3B"/>
    <w:rsid w:val="00933D44"/>
    <w:rsid w:val="009619B2"/>
    <w:rsid w:val="00975BB1"/>
    <w:rsid w:val="009D3CB0"/>
    <w:rsid w:val="00A006B5"/>
    <w:rsid w:val="00A14857"/>
    <w:rsid w:val="00A7368C"/>
    <w:rsid w:val="00B038F2"/>
    <w:rsid w:val="00B261C6"/>
    <w:rsid w:val="00C05115"/>
    <w:rsid w:val="00C05C95"/>
    <w:rsid w:val="00C713A7"/>
    <w:rsid w:val="00C9418F"/>
    <w:rsid w:val="00D01A95"/>
    <w:rsid w:val="00D7111D"/>
    <w:rsid w:val="00D87434"/>
    <w:rsid w:val="00DF4831"/>
    <w:rsid w:val="00E37174"/>
    <w:rsid w:val="00F06930"/>
    <w:rsid w:val="00F20C0E"/>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A4AB5"/>
  <w15:docId w15:val="{D14315AE-6819-4C94-A253-F044CC40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434"/>
  </w:style>
  <w:style w:type="paragraph" w:styleId="Footer">
    <w:name w:val="footer"/>
    <w:basedOn w:val="Normal"/>
    <w:link w:val="FooterChar"/>
    <w:uiPriority w:val="99"/>
    <w:unhideWhenUsed/>
    <w:rsid w:val="00D87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13</cp:revision>
  <dcterms:created xsi:type="dcterms:W3CDTF">2020-06-17T14:21:00Z</dcterms:created>
  <dcterms:modified xsi:type="dcterms:W3CDTF">2020-06-17T15:47:00Z</dcterms:modified>
</cp:coreProperties>
</file>